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精密节能电炉使用说明书</w:t>
      </w:r>
    </w:p>
    <w:p>
      <w:pPr>
        <w:pStyle w:val="3"/>
        <w:spacing w:line="360" w:lineRule="auto"/>
      </w:pPr>
      <w:r>
        <w:rPr>
          <w:rFonts w:hint="eastAsia"/>
        </w:rPr>
        <w:t>一、基本原理</w:t>
      </w:r>
    </w:p>
    <w:p>
      <w:pPr>
        <w:pStyle w:val="3"/>
        <w:spacing w:line="360" w:lineRule="auto"/>
        <w:ind w:firstLine="420" w:firstLineChars="200"/>
        <w:rPr>
          <w:rFonts w:hint="eastAsia" w:asciiTheme="minorHAnsi" w:hAnsiTheme="minorHAnsi" w:eastAsiaTheme="minorEastAsia" w:cstheme="minorBidi"/>
          <w:b w:val="0"/>
          <w:bCs w:val="0"/>
          <w:sz w:val="21"/>
          <w:szCs w:val="22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bCs w:val="0"/>
          <w:sz w:val="21"/>
          <w:szCs w:val="22"/>
          <w:lang w:val="en-US" w:eastAsia="zh-CN"/>
        </w:rPr>
        <w:t>利用对电阻产热进行加热</w:t>
      </w:r>
    </w:p>
    <w:p>
      <w:pPr>
        <w:pStyle w:val="3"/>
        <w:spacing w:line="360" w:lineRule="auto"/>
      </w:pPr>
      <w:r>
        <w:rPr>
          <w:rFonts w:hint="eastAsia"/>
        </w:rPr>
        <w:t>二、操作规程</w:t>
      </w:r>
    </w:p>
    <w:p>
      <w:pPr>
        <w:pStyle w:val="12"/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>打开电源开关</w:t>
      </w:r>
    </w:p>
    <w:p>
      <w:pPr>
        <w:pStyle w:val="12"/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2、放置样品到炉腔中央，放上隔热塞，关闭电炉门</w:t>
      </w:r>
    </w:p>
    <w:p>
      <w:pPr>
        <w:pStyle w:val="12"/>
        <w:numPr>
          <w:ilvl w:val="0"/>
          <w:numId w:val="0"/>
        </w:numPr>
        <w:spacing w:line="360" w:lineRule="auto"/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</w:rPr>
        <w:t>2、</w:t>
      </w:r>
      <w:r>
        <w:rPr>
          <w:rFonts w:hint="eastAsia"/>
          <w:lang w:val="en-US" w:eastAsia="zh-CN"/>
        </w:rPr>
        <w:t>依次设置初始温度，升温时间，目标温度，加热时长，目标温度（可程序升温），然后终止程序设置-121</w:t>
      </w:r>
    </w:p>
    <w:p>
      <w:pPr>
        <w:pStyle w:val="12"/>
        <w:numPr>
          <w:ilvl w:val="0"/>
          <w:numId w:val="0"/>
        </w:numPr>
        <w:spacing w:line="360" w:lineRule="auto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/>
        </w:rPr>
        <w:t>3、</w:t>
      </w:r>
      <w:r>
        <w:rPr>
          <w:rFonts w:hint="eastAsia"/>
          <w:lang w:val="en-US" w:eastAsia="zh-CN"/>
        </w:rPr>
        <w:t>按下绿色加热按钮，长按</w:t>
      </w:r>
      <w:r>
        <w:rPr>
          <w:rFonts w:hint="eastAsia" w:ascii="宋体" w:hAnsi="宋体" w:eastAsia="宋体" w:cs="宋体"/>
          <w:lang w:val="en-US" w:eastAsia="zh-CN"/>
        </w:rPr>
        <w:t>▼</w:t>
      </w:r>
      <w:r>
        <w:rPr>
          <w:rFonts w:hint="eastAsia" w:asciiTheme="minorEastAsia" w:hAnsiTheme="minorEastAsia" w:cstheme="minorEastAsia"/>
          <w:lang w:val="en-US" w:eastAsia="zh-CN"/>
        </w:rPr>
        <w:t>，加热启动</w:t>
      </w:r>
    </w:p>
    <w:p>
      <w:pPr>
        <w:pStyle w:val="12"/>
        <w:numPr>
          <w:ilvl w:val="0"/>
          <w:numId w:val="0"/>
        </w:numPr>
        <w:spacing w:line="360" w:lineRule="auto"/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</w:rPr>
        <w:t>4、</w:t>
      </w:r>
      <w:r>
        <w:rPr>
          <w:rFonts w:hint="eastAsia"/>
          <w:lang w:val="en-US" w:eastAsia="zh-CN"/>
        </w:rPr>
        <w:t>使用完毕后，清理仪器，做好登记</w:t>
      </w:r>
    </w:p>
    <w:p>
      <w:pPr>
        <w:pStyle w:val="3"/>
        <w:spacing w:line="360" w:lineRule="auto"/>
      </w:pPr>
      <w:r>
        <w:rPr>
          <w:rFonts w:hint="eastAsia"/>
          <w:highlight w:val="yellow"/>
        </w:rPr>
        <w:t>三、注意事项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  <w:lang w:val="en-US" w:eastAsia="zh-CN"/>
        </w:rPr>
        <w:t>使用前，要查明自己的样品性质，放置污染，炉腔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  <w:lang w:val="en-US" w:eastAsia="zh-CN"/>
        </w:rPr>
        <w:t>温度太高时禁止打开电炉门，防止损伤仪器，同时防止烫伤</w:t>
      </w:r>
    </w:p>
    <w:p>
      <w:pPr>
        <w:pStyle w:val="3"/>
        <w:spacing w:line="360" w:lineRule="auto"/>
        <w:rPr>
          <w:rFonts w:hint="eastAsia"/>
          <w:lang w:val="en-US" w:eastAsia="zh-CN"/>
        </w:rPr>
      </w:pPr>
      <w:r>
        <w:rPr>
          <w:rFonts w:hint="eastAsia"/>
          <w:highlight w:val="yellow"/>
        </w:rPr>
        <w:t>四、</w:t>
      </w:r>
      <w:r>
        <w:rPr>
          <w:rFonts w:hint="eastAsia"/>
          <w:highlight w:val="yellow"/>
          <w:lang w:val="en-US" w:eastAsia="zh-CN"/>
        </w:rPr>
        <w:t>操作规范</w:t>
      </w:r>
      <w:r>
        <w:rPr>
          <w:rFonts w:hint="eastAsia"/>
          <w:lang w:val="en-US" w:eastAsia="zh-CN"/>
        </w:rPr>
        <w:t xml:space="preserve"> 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1. 通电后，观察是否正常启动；  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 取出样品时，若温度较高，需佩戴手套， 防止烫伤； </w:t>
      </w:r>
    </w:p>
    <w:p>
      <w:pPr>
        <w:spacing w:line="360" w:lineRule="auto"/>
        <w:rPr>
          <w:rFonts w:hint="default"/>
          <w:lang w:val="en-US" w:eastAsia="zh-CN"/>
        </w:rPr>
      </w:pPr>
    </w:p>
    <w:p>
      <w:pPr>
        <w:pStyle w:val="3"/>
        <w:spacing w:line="360" w:lineRule="auto"/>
        <w:rPr>
          <w:rFonts w:hint="eastAsia"/>
        </w:rPr>
      </w:pPr>
      <w:r>
        <w:rPr>
          <w:rFonts w:hint="eastAsia"/>
          <w:highlight w:val="yellow"/>
          <w:lang w:val="en-US" w:eastAsia="zh-CN"/>
        </w:rPr>
        <w:t>五</w:t>
      </w:r>
      <w:r>
        <w:rPr>
          <w:rFonts w:hint="eastAsia"/>
          <w:highlight w:val="yellow"/>
        </w:rPr>
        <w:t>、日常维护</w:t>
      </w:r>
    </w:p>
    <w:p>
      <w:pPr>
        <w:spacing w:line="360" w:lineRule="auto"/>
        <w:ind w:left="420" w:hanging="420" w:hangingChars="200"/>
      </w:pPr>
      <w:bookmarkStart w:id="0" w:name="_Hlk39847365"/>
    </w:p>
    <w:bookmarkEnd w:id="0"/>
    <w:p>
      <w:pPr>
        <w:pStyle w:val="3"/>
        <w:spacing w:line="360" w:lineRule="auto"/>
        <w:rPr>
          <w:rFonts w:hint="eastAsia"/>
          <w:highlight w:val="yellow"/>
        </w:rPr>
      </w:pPr>
      <w:r>
        <w:rPr>
          <w:rFonts w:hint="eastAsia"/>
          <w:highlight w:val="yellow"/>
        </w:rPr>
        <w:t>七、维修维护记录</w:t>
      </w:r>
    </w:p>
    <w:p/>
    <w:p>
      <w:pPr>
        <w:pStyle w:val="3"/>
        <w:spacing w:line="360" w:lineRule="auto"/>
        <w:rPr>
          <w:rFonts w:hint="eastAsia" w:eastAsiaTheme="majorEastAsia"/>
          <w:lang w:eastAsia="zh-CN"/>
        </w:rPr>
      </w:pPr>
      <w:r>
        <w:rPr>
          <w:rFonts w:hint="eastAsia"/>
        </w:rPr>
        <w:t>八、工程师联系方式</w:t>
      </w:r>
    </w:p>
    <w:p>
      <w:pPr>
        <w:spacing w:line="360" w:lineRule="auto"/>
        <w:ind w:firstLine="42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冯文祥；18110920367</w:t>
      </w:r>
    </w:p>
    <w:p>
      <w:pPr>
        <w:pStyle w:val="3"/>
        <w:spacing w:line="360" w:lineRule="auto"/>
      </w:pPr>
      <w:r>
        <w:rPr>
          <w:rFonts w:hint="eastAsia"/>
        </w:rPr>
        <w:t>九、附录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A09EA"/>
    <w:multiLevelType w:val="multilevel"/>
    <w:tmpl w:val="0E3A09E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ZTU5NDcwZDZlYzk5N2Y3YTg3NTZkM2U0NmMyZDkifQ=="/>
  </w:docVars>
  <w:rsids>
    <w:rsidRoot w:val="00781EAF"/>
    <w:rsid w:val="000F5EDC"/>
    <w:rsid w:val="00110341"/>
    <w:rsid w:val="00202709"/>
    <w:rsid w:val="002B184A"/>
    <w:rsid w:val="0044619E"/>
    <w:rsid w:val="00466B0E"/>
    <w:rsid w:val="00484C46"/>
    <w:rsid w:val="004A4F84"/>
    <w:rsid w:val="004F42B0"/>
    <w:rsid w:val="005E67D3"/>
    <w:rsid w:val="00624629"/>
    <w:rsid w:val="00662C01"/>
    <w:rsid w:val="00685CEB"/>
    <w:rsid w:val="007035EE"/>
    <w:rsid w:val="00781EAF"/>
    <w:rsid w:val="00822FA0"/>
    <w:rsid w:val="008406AD"/>
    <w:rsid w:val="00870877"/>
    <w:rsid w:val="008B40FD"/>
    <w:rsid w:val="009B434F"/>
    <w:rsid w:val="009D37AC"/>
    <w:rsid w:val="009F5566"/>
    <w:rsid w:val="00A40EC0"/>
    <w:rsid w:val="00A41C68"/>
    <w:rsid w:val="00B35F4B"/>
    <w:rsid w:val="00B76533"/>
    <w:rsid w:val="00BD3F16"/>
    <w:rsid w:val="00C464C0"/>
    <w:rsid w:val="00CB2B6C"/>
    <w:rsid w:val="00D34AC4"/>
    <w:rsid w:val="00D86F5B"/>
    <w:rsid w:val="00DE627B"/>
    <w:rsid w:val="00E23442"/>
    <w:rsid w:val="00EE4B95"/>
    <w:rsid w:val="00EF6AD8"/>
    <w:rsid w:val="035E2B6B"/>
    <w:rsid w:val="0E456E02"/>
    <w:rsid w:val="1AC92B69"/>
    <w:rsid w:val="1BEA0FE8"/>
    <w:rsid w:val="23BA0A2A"/>
    <w:rsid w:val="37911E5F"/>
    <w:rsid w:val="3CA763F6"/>
    <w:rsid w:val="3F501AB2"/>
    <w:rsid w:val="414C3A28"/>
    <w:rsid w:val="47CA38F8"/>
    <w:rsid w:val="48CA7928"/>
    <w:rsid w:val="4C4B0D80"/>
    <w:rsid w:val="57527466"/>
    <w:rsid w:val="5CC20BEA"/>
    <w:rsid w:val="615E421F"/>
    <w:rsid w:val="69474951"/>
    <w:rsid w:val="75CB06B8"/>
    <w:rsid w:val="7873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9"/>
    <w:rPr>
      <w:rFonts w:eastAsia="宋体"/>
      <w:b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宋体-times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293</Characters>
  <Lines>9</Lines>
  <Paragraphs>2</Paragraphs>
  <TotalTime>1467</TotalTime>
  <ScaleCrop>false</ScaleCrop>
  <LinksUpToDate>false</LinksUpToDate>
  <CharactersWithSpaces>300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2020-05-08T01:16:00Z</dcterms:created>
  <dc:creator>Zengjing</dc:creator>
  <cp:lastModifiedBy>Administrator</cp:lastModifiedBy>
  <dcterms:modified xsi:type="dcterms:W3CDTF">2022-08-04T06:36:24Z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9104EBE9DE61468DB952DD81269B5D2A</vt:lpwstr>
  </property>
</Properties>
</file>